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17B334F1" w:rsidR="00BF4AF7" w:rsidRPr="00BF4AF7" w:rsidRDefault="00B22A2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Visoka škola ARCA</w:t>
      </w:r>
    </w:p>
    <w:p w14:paraId="57B35942" w14:textId="1A7AEF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bookmarkStart w:id="0" w:name="_GoBack"/>
      <w:bookmarkEnd w:id="0"/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1422EA15" w:rsidR="00BF4AF7" w:rsidRPr="00BF4AF7" w:rsidRDefault="00B22A2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proofErr w:type="spellStart"/>
      <w:r>
        <w:rPr>
          <w:rFonts w:eastAsia="Times New Roman" w:cs="Arial"/>
          <w:b/>
          <w:sz w:val="24"/>
          <w:szCs w:val="24"/>
        </w:rPr>
        <w:t>Kopilica</w:t>
      </w:r>
      <w:proofErr w:type="spellEnd"/>
      <w:r>
        <w:rPr>
          <w:rFonts w:eastAsia="Times New Roman" w:cs="Arial"/>
          <w:b/>
          <w:sz w:val="24"/>
          <w:szCs w:val="24"/>
        </w:rPr>
        <w:t xml:space="preserve"> 5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6701C6F9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312E0E">
        <w:rPr>
          <w:rFonts w:cs="Arial"/>
          <w:sz w:val="24"/>
          <w:szCs w:val="24"/>
        </w:rPr>
        <w:t xml:space="preserve">stručne prakse </w:t>
      </w:r>
      <w:r w:rsidR="00DA4DD3">
        <w:rPr>
          <w:rFonts w:cs="Arial"/>
          <w:sz w:val="24"/>
          <w:szCs w:val="24"/>
        </w:rPr>
        <w:t>natječajna godina 202</w:t>
      </w:r>
      <w:r w:rsidR="00B22A27">
        <w:rPr>
          <w:rFonts w:cs="Arial"/>
          <w:sz w:val="24"/>
          <w:szCs w:val="24"/>
        </w:rPr>
        <w:t>1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312E0E"/>
    <w:rsid w:val="00427A80"/>
    <w:rsid w:val="00791CE5"/>
    <w:rsid w:val="00810857"/>
    <w:rsid w:val="009E0808"/>
    <w:rsid w:val="00A162BA"/>
    <w:rsid w:val="00B22A27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2" ma:contentTypeDescription="Create a new document." ma:contentTypeScope="" ma:versionID="2720e5b3d96dbf66559281b7ffef160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f7e577d72072a31ba7cc13023e5844a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76D8D-C654-4188-865B-5F4A3351E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9</cp:revision>
  <cp:lastPrinted>2020-06-10T12:39:00Z</cp:lastPrinted>
  <dcterms:created xsi:type="dcterms:W3CDTF">2020-06-10T12:39:00Z</dcterms:created>
  <dcterms:modified xsi:type="dcterms:W3CDTF">2022-09-27T11:34:00Z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